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RECURSO DE REPOSICIÓN CONTRA DENEGACIÓN DE PRUEBA EN PROCEDIMIENTO CONTENCIOSO-ADMINISTRATIVO</w:t>
      </w:r>
    </w:p>
    <w:p/>
    <w:p>
      <w:r>
        <w:rPr>
          <w:b w:val="0"/>
          <w:sz w:val="20"/>
        </w:rPr>
        <w:t>AL JUZGADO DE LO CONTENCIOSO-ADMINISTRATIVO NÚM. ________ DE ____________________</w:t>
      </w:r>
    </w:p>
    <w:p/>
    <w:p>
      <w:r>
        <w:rPr>
          <w:b w:val="0"/>
          <w:sz w:val="20"/>
        </w:rPr>
        <w:t>D./Dña. _____________________________________________________________,</w:t>
      </w:r>
    </w:p>
    <w:p>
      <w:r>
        <w:rPr>
          <w:b w:val="0"/>
          <w:sz w:val="20"/>
        </w:rPr>
        <w:t>parte en el procedimiento ordinario núm. _________, seguido ante ese Juzgado contra _______________________________________________________, comparece y, como mejor proceda en Derecho, DICE:</w:t>
      </w:r>
    </w:p>
    <w:p/>
    <w:p>
      <w:r>
        <w:rPr>
          <w:b w:val="0"/>
          <w:sz w:val="20"/>
        </w:rPr>
        <w:t>Que mediante providencia/auto de fecha ________________ se ha denegado la práctica de la siguiente prueba propuesta por esta parte: ____________________________________________________________________________________________________________________________________________________________</w:t>
      </w:r>
    </w:p>
    <w:p>
      <w:r>
        <w:rPr>
          <w:b w:val="0"/>
          <w:sz w:val="20"/>
        </w:rPr>
        <w:t>No estando conforme con dicha resolución, por medio del presente escrito interpongo RECURSO DE REPOSICIÓN en base a los siguientes: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I. Conforme al artículo 93 de la Ley 29/1998, de 13 de julio, reguladora de la Jurisdicción Contencioso-Administrativa, contra la denegación de prueba cabe recurso de reposición.</w:t>
      </w:r>
    </w:p>
    <w:p>
      <w:r>
        <w:rPr>
          <w:b w:val="0"/>
          <w:sz w:val="20"/>
        </w:rPr>
        <w:t>II. La prueba propuesta resulta pertinente y útil para la correcta resolución del litigio, ya que _______________________________________________________________________________________________________________________________________________________.</w:t>
      </w:r>
    </w:p>
    <w:p>
      <w:r>
        <w:rPr>
          <w:b w:val="0"/>
          <w:sz w:val="20"/>
        </w:rPr>
        <w:t>III. La denegación de la prueba pudiera causar indefensión, vulnerando así el derecho fundamental a la tutela judicial efectiva reconocido en el artículo 24 de la Constitución Española.</w:t>
      </w:r>
    </w:p>
    <w:p>
      <w:r>
        <w:rPr>
          <w:b w:val="0"/>
          <w:sz w:val="20"/>
        </w:rPr>
        <w:t>IV. El Tribunal Constitucional y el Tribunal Supremo han reiterado en numerosas resoluciones la necesidad de motivar adecuadamente la denegación de pruebas y de admitir aquellas que puedan ser relevantes para la resolución del fondo del asunto.</w:t>
      </w:r>
    </w:p>
    <w:p/>
    <w:p>
      <w:r>
        <w:rPr>
          <w:b/>
          <w:sz w:val="20"/>
        </w:rPr>
        <w:t>POR TODO ELLO,</w:t>
      </w:r>
    </w:p>
    <w:p>
      <w:r>
        <w:rPr>
          <w:b/>
          <w:sz w:val="20"/>
        </w:rPr>
        <w:t>SOLICITO AL JUZGADO:</w:t>
      </w:r>
    </w:p>
    <w:p>
      <w:r>
        <w:rPr>
          <w:b w:val="0"/>
          <w:sz w:val="20"/>
        </w:rPr>
        <w:t>Que, teniendo por presentado este escrito, se sirva admitirlo, y en su virtud acuerde la revocación de la resolución recurrida y la admisión y práctica de la prueba propuesta por esta parte, con los efectos legales oportunos.</w:t>
      </w:r>
    </w:p>
    <w:p/>
    <w:p>
      <w:r>
        <w:rPr>
          <w:b/>
          <w:sz w:val="20"/>
        </w:rPr>
        <w:t>OTROSÍ DIGO:</w:t>
      </w:r>
    </w:p>
    <w:p>
      <w:r>
        <w:rPr>
          <w:b w:val="0"/>
          <w:sz w:val="20"/>
        </w:rPr>
        <w:t>Que, a los efectos legales oportunos, se solicita la suspensión del plazo para formular conclusiones y/o escrito de trámite mientras no se resuelva el presente recurso y, en su caso, se practique la prueba cuya denegación se recurre.</w:t>
      </w:r>
    </w:p>
    <w:p/>
    <w:p/>
    <w:p>
      <w:r>
        <w:rPr>
          <w:b w:val="0"/>
          <w:sz w:val="20"/>
        </w:rPr>
        <w:t>Firma: _________________________</w:t>
      </w:r>
    </w:p>
    <w:p>
      <w:r>
        <w:rPr>
          <w:b w:val="0"/>
          <w:sz w:val="20"/>
        </w:rPr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https://experto-recursos.com/recurso-reposicion-denegacion-prueba-contencioso-administrativo/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https://experto-recursos.com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experto-recursos.com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cursos.com/recurso-reposicion-denegacion-prueba-contencioso-administrativo/" TargetMode="External"/><Relationship Id="rId10" Type="http://schemas.openxmlformats.org/officeDocument/2006/relationships/hyperlink" Target="https://experto-recurs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