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RECURSO DE APELACIÓN DIRECTO CONTRA AUTO DE SOBRESEIMIENTO</w:t>
      </w:r>
    </w:p>
    <w:p/>
    <w:p>
      <w:r>
        <w:rPr>
          <w:b/>
          <w:sz w:val="20"/>
        </w:rPr>
        <w:t>AL JUZGADO DE INSTRUCCIÓN NÚM. __________ DE __________________________</w:t>
      </w:r>
    </w:p>
    <w:p/>
    <w:p>
      <w:r>
        <w:rPr>
          <w:b w:val="0"/>
          <w:sz w:val="20"/>
        </w:rPr>
        <w:t>D./Dña. ______________________________________________________, mayor de edad, con DNI/NIE _______________________, y domicilio a efectos de notificaciones en ____________________________________________, en calidad de parte ________________ en las Diligencias Previas núm. _________, ante el Juzgado comparezco y, como mejor proceda en Derecho, DIGO:</w:t>
      </w:r>
    </w:p>
    <w:p/>
    <w:p>
      <w:r>
        <w:rPr>
          <w:b/>
          <w:sz w:val="20"/>
        </w:rPr>
        <w:t>Que por medio del presente escrito interpongo RECURSO DE APELACIÓN DIRECTO contra el Auto de fecha ___________, dictado en las presentes Diligencias Previas, por el que se acuerda el sobreseimiento _______________ de las actuaciones, y ello con base en los siguientes:</w:t>
      </w:r>
    </w:p>
    <w:p/>
    <w:p>
      <w:r>
        <w:rPr>
          <w:b/>
          <w:sz w:val="20"/>
        </w:rPr>
        <w:t>HECHOS</w:t>
      </w:r>
    </w:p>
    <w:p>
      <w:r>
        <w:rPr>
          <w:b w:val="0"/>
          <w:sz w:val="20"/>
        </w:rPr>
        <w:t>PRIMERO.- Que mediante Auto de fecha ___________, notificado en fecha ___________, se ha acordado el sobreseimiento _______________ de estas Diligencias Previas, al considerar el Juzgado que ___________________________.</w:t>
      </w:r>
    </w:p>
    <w:p>
      <w:r>
        <w:rPr>
          <w:b w:val="0"/>
          <w:sz w:val="20"/>
        </w:rPr>
        <w:t>SEGUNDO.- Que esta parte considera que concurren elementos suficientes que justifican la continuación del procedimiento, en base a las diligencias practicadas y a las pruebas aportadas, que permiten apreciar indicios racionales de criminalidad respecto a los hechos denunciados.</w:t>
      </w:r>
    </w:p>
    <w:p>
      <w:r>
        <w:rPr>
          <w:b w:val="0"/>
          <w:sz w:val="20"/>
        </w:rPr>
        <w:t>TERCERO.- Que no se han agotado las diligencias de investigación propuestas por esta parte, tales como __________________________________________________________, lo que impide alcanzar una resolución fundada y ajustada a Derecho.</w:t>
      </w:r>
    </w:p>
    <w:p>
      <w:r>
        <w:rPr>
          <w:b w:val="0"/>
          <w:sz w:val="20"/>
        </w:rPr>
        <w:t>CUARTO.- Que el Auto impugnado incurre en infracción del derecho fundamental a la tutela judicial efectiva, al no motivar suficientemente la decisión de sobreseimiento ni valorar adecuadamente el conjunto de las actuaciones.</w:t>
      </w:r>
    </w:p>
    <w:p/>
    <w:p>
      <w:r>
        <w:rPr>
          <w:b/>
          <w:sz w:val="20"/>
        </w:rPr>
        <w:t>FUNDAMENTOS DE DERECHO</w:t>
      </w:r>
    </w:p>
    <w:p>
      <w:r>
        <w:rPr>
          <w:b w:val="0"/>
          <w:sz w:val="20"/>
        </w:rPr>
        <w:t>I. Competencia: Corresponde a ese Juzgado la tramitación de las presentes Diligencias Previas, y a la Audiencia Provincial la resolución del recurso de apelación, de conformidad con los artículos 766, 779 y siguientes de la Ley de Enjuiciamiento Criminal.</w:t>
      </w:r>
    </w:p>
    <w:p>
      <w:r>
        <w:rPr>
          <w:b w:val="0"/>
          <w:sz w:val="20"/>
        </w:rPr>
        <w:t>II. Legitimación: Esta parte ostenta legitimación activa para interponer el presente recurso en su condición de ____________________________ en el procedimiento.</w:t>
      </w:r>
    </w:p>
    <w:p>
      <w:r>
        <w:rPr>
          <w:b w:val="0"/>
          <w:sz w:val="20"/>
        </w:rPr>
        <w:t>III. Procedimiento: El recurso de apelación directo contra el Auto de sobreseimiento se interpone en virtud de lo dispuesto en el artículo 766 de la Ley de Enjuiciamiento Criminal, dentro del plazo legalmente establecido.</w:t>
      </w:r>
    </w:p>
    <w:p>
      <w:r>
        <w:rPr>
          <w:b w:val="0"/>
          <w:sz w:val="20"/>
        </w:rPr>
        <w:t>IV. Fondo del asunto: El Auto recurrido no agota la instrucción, existen diligencias pendientes o no practicadas, y concurren indicios que justifican la continuación del procedimiento, conforme a la doctrina del Tribunal Constitucional y del Tribunal Supremo sobre el derecho a la tutela judicial efectiva y el principio de investigación de los hechos constitutivos de delito.</w:t>
      </w:r>
    </w:p>
    <w:p/>
    <w:p>
      <w:r>
        <w:rPr>
          <w:b/>
          <w:sz w:val="20"/>
        </w:rPr>
        <w:t>SUPLICO AL JUZGADO:</w:t>
      </w:r>
    </w:p>
    <w:p>
      <w:r>
        <w:rPr>
          <w:b w:val="0"/>
          <w:sz w:val="20"/>
        </w:rPr>
        <w:t>Que teniendo por presentado este escrito, se sirva admitirlo, tenga por interpuesto en tiempo y forma RECURSO DE APELACIÓN DIRECTO contra el Auto de fecha ___________ por el que se acuerda el sobreseimiento _______________ de las actuaciones, y en su virtud, previos los trámites legales oportunos, se eleve el expediente a la Audiencia Provincial a fin de que, revocando la resolución impugnada, acuerde la continuación de la instrucción y práctica de las diligencias interesadas.</w:t>
      </w:r>
    </w:p>
    <w:p/>
    <w:p>
      <w:r>
        <w:rPr>
          <w:b/>
          <w:sz w:val="20"/>
        </w:rPr>
        <w:t>Se acompaña como documentos:</w:t>
      </w:r>
    </w:p>
    <w:p>
      <w:r>
        <w:rPr>
          <w:b w:val="0"/>
          <w:sz w:val="20"/>
        </w:rPr>
        <w:t>1. Copia del Auto impugnado.</w:t>
      </w:r>
    </w:p>
    <w:p>
      <w:r>
        <w:rPr>
          <w:b w:val="0"/>
          <w:sz w:val="20"/>
        </w:rPr>
        <w:t>2. Copia de la notificación del Auto.</w:t>
      </w:r>
    </w:p>
    <w:p>
      <w:r>
        <w:rPr>
          <w:b w:val="0"/>
          <w:sz w:val="20"/>
        </w:rPr>
        <w:t>3. Documentos o pruebas complementarias a los ya obrantes en autos.</w:t>
      </w:r>
    </w:p>
    <w:p>
      <w:r>
        <w:rPr>
          <w:b w:val="0"/>
          <w:sz w:val="20"/>
        </w:rPr>
        <w:t>4. Cualquier otra documentación relevante para el recurso.</w:t>
      </w:r>
    </w:p>
    <w:p/>
    <w:p/>
    <w:p>
      <w:r>
        <w:rPr>
          <w:b/>
          <w:sz w:val="20"/>
        </w:rPr>
        <w:t>EL/LA RECURRENTE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https://experto-recursos.com/recurso-de-apelacion-directo-contra-auto-de-sobreseimiento/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recurso-de-apelacion-directo-contra-auto-de-sobreseimiento/"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