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RECURSO DE ALZADA</w:t>
      </w:r>
    </w:p>
    <w:p/>
    <w:p>
      <w:r>
        <w:rPr>
          <w:b/>
          <w:sz w:val="20"/>
        </w:rPr>
        <w:t>A LA AUTORIDAD SUPERIOR DE ___________________________</w:t>
      </w:r>
    </w:p>
    <w:p/>
    <w:p>
      <w:r>
        <w:rPr>
          <w:b w:val="0"/>
          <w:sz w:val="20"/>
        </w:rPr>
        <w:t>D./Dña. _____________________________________________________________</w:t>
      </w:r>
    </w:p>
    <w:p>
      <w:r>
        <w:rPr>
          <w:b w:val="0"/>
          <w:sz w:val="20"/>
        </w:rPr>
        <w:t>con DNI/NIE nº ___________________________, y domicilio en ________________________________,</w:t>
      </w:r>
    </w:p>
    <w:p>
      <w:r>
        <w:rPr>
          <w:b w:val="0"/>
          <w:sz w:val="20"/>
        </w:rPr>
        <w:t>ante esa Administración, comparece y como mejor proceda en Derecho EXPONE:</w:t>
      </w:r>
    </w:p>
    <w:p/>
    <w:p>
      <w:r>
        <w:rPr>
          <w:b/>
          <w:sz w:val="20"/>
        </w:rPr>
        <w:t>HECHOS</w:t>
      </w:r>
    </w:p>
    <w:p>
      <w:r>
        <w:rPr>
          <w:b w:val="0"/>
          <w:sz w:val="20"/>
        </w:rPr>
        <w:t>PRIMERO.- Que en fecha _____________________, le ha sido notificada la resolución dictada por ________________________, en el expediente número ____________________, por la que _____________________________.</w:t>
      </w:r>
    </w:p>
    <w:p>
      <w:r>
        <w:rPr>
          <w:b w:val="0"/>
          <w:sz w:val="20"/>
        </w:rPr>
        <w:t>SEGUNDO.- Que no estando conforme con dicha resolución por los siguientes motivos:</w:t>
      </w:r>
    </w:p>
    <w:p>
      <w:r>
        <w:rPr>
          <w:b w:val="0"/>
          <w:sz w:val="20"/>
        </w:rPr>
        <w:t>_____________________________________________________________________________________________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_____________________________________________________________________________________________</w:t>
      </w:r>
    </w:p>
    <w:p/>
    <w:p>
      <w:r>
        <w:rPr>
          <w:b/>
          <w:sz w:val="20"/>
        </w:rPr>
        <w:t>FUNDAMENTOS DE DERECHO</w:t>
      </w:r>
    </w:p>
    <w:p>
      <w:r>
        <w:rPr>
          <w:b w:val="0"/>
          <w:sz w:val="20"/>
        </w:rPr>
        <w:t>I. Competencia: Corresponde la competencia para resolver el presente recurso a la autoridad superior que dictó la resolución, de conformidad con lo dispuesto en el artículo 121 de la Ley 39/2015, de 1 de octubre, del Procedimiento Administrativo Común de las Administraciones Públicas.</w:t>
      </w:r>
    </w:p>
    <w:p>
      <w:r>
        <w:rPr>
          <w:b w:val="0"/>
          <w:sz w:val="20"/>
        </w:rPr>
        <w:t>II. Legitimación: El recurrente ostenta legitimación para la interposición del presente recurso en virtud de lo dispuesto en el artículo 121 de la Ley 39/2015, al ser interesado y resultar perjudicado por la resolución impugnada.</w:t>
      </w:r>
    </w:p>
    <w:p>
      <w:r>
        <w:rPr>
          <w:b w:val="0"/>
          <w:sz w:val="20"/>
        </w:rPr>
        <w:t>III. Motivos de impugnación: Conforme a los artículos 112 y siguientes de la Ley 39/2015, el recurso de alzada es procedente contra resoluciones y actos que no pongan fin a la vía administrativa, cuando concurran defectos de forma, infracción del ordenamiento jurídico, falta de motivación, o cualquier otra causa que fundamente la pretensión de revocación o anulación.</w:t>
      </w:r>
    </w:p>
    <w:p>
      <w:r>
        <w:rPr>
          <w:b w:val="0"/>
          <w:sz w:val="20"/>
        </w:rPr>
        <w:t>IV. Plazo: El presente recurso se interpone dentro del plazo establecido en el artículo 121 de la Ley 39/2015.</w:t>
      </w:r>
    </w:p>
    <w:p/>
    <w:p>
      <w:r>
        <w:rPr>
          <w:b/>
          <w:sz w:val="20"/>
        </w:rPr>
        <w:t>POR TODO ELLO, SUPLICA:</w:t>
      </w:r>
    </w:p>
    <w:p>
      <w:r>
        <w:rPr>
          <w:b w:val="0"/>
          <w:sz w:val="20"/>
        </w:rPr>
        <w:t>Que teniendo por presentado este escrito y por interpuesto RECURSO DE ALZADA contra la resolución indicada, se sirva admitirlo y, en su virtud, dicte resolución por la que se revoque o anule la resolución impugnada, reconociendo el derecho del recurrente en los términos expuestos, así como cuantos otros sean procedentes en Derecho.</w:t>
      </w:r>
    </w:p>
    <w:p/>
    <w:p/>
    <w:p>
      <w:r>
        <w:rPr>
          <w:b/>
          <w:sz w:val="20"/>
        </w:rPr>
        <w:t>Se acompañan al presente recurso los siguientes documentos:</w:t>
      </w:r>
    </w:p>
    <w:p>
      <w:r>
        <w:rPr>
          <w:b w:val="0"/>
          <w:sz w:val="20"/>
        </w:rPr>
        <w:t>1. Copia de la resolución impugnada.</w:t>
      </w:r>
    </w:p>
    <w:p>
      <w:r>
        <w:rPr>
          <w:b w:val="0"/>
          <w:sz w:val="20"/>
        </w:rPr>
        <w:t>2. Documentos que acreditan los hechos alegados.</w:t>
      </w:r>
    </w:p>
    <w:p>
      <w:r>
        <w:rPr>
          <w:b w:val="0"/>
          <w:sz w:val="20"/>
        </w:rPr>
        <w:t>3. Cualquier otra documentación relevante.</w:t>
      </w:r>
    </w:p>
    <w:p/>
    <w:p/>
    <w:p>
      <w:r>
        <w:rPr>
          <w:b/>
          <w:sz w:val="20"/>
        </w:rPr>
        <w:t>EL/LA RECURRENTE</w:t>
      </w:r>
    </w:p>
    <w:p/>
    <w:p/>
    <w:p/>
    <w:p>
      <w:r>
        <w:rPr>
          <w:b w:val="0"/>
          <w:sz w:val="20"/>
        </w:rPr>
        <w:t>Firma: 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https://experto-recursos.com/recurso-de-alzada/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https://experto-recursos.com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experto-recursos.com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recursos.com/recurso-de-alzada/" TargetMode="External"/><Relationship Id="rId10" Type="http://schemas.openxmlformats.org/officeDocument/2006/relationships/hyperlink" Target="https://experto-recurs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