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RECURSO DE ALZADA ANTE OSAKIDETZA</w:t>
      </w:r>
    </w:p>
    <w:p/>
    <w:p>
      <w:r>
        <w:rPr>
          <w:b/>
          <w:sz w:val="20"/>
        </w:rPr>
        <w:t>DATOS DEL RECURRENTE:</w:t>
      </w:r>
    </w:p>
    <w:p>
      <w:r>
        <w:rPr>
          <w:b w:val="0"/>
          <w:sz w:val="20"/>
        </w:rPr>
        <w:t>Nombre y apellidos: _________________________________________________________</w:t>
      </w:r>
    </w:p>
    <w:p>
      <w:r>
        <w:rPr>
          <w:b w:val="0"/>
          <w:sz w:val="20"/>
        </w:rPr>
        <w:t>DNI/NIE: _________________________________</w:t>
      </w:r>
    </w:p>
    <w:p>
      <w:r>
        <w:rPr>
          <w:b w:val="0"/>
          <w:sz w:val="20"/>
        </w:rPr>
        <w:t>Domicilio: _________________________________________________________________</w:t>
      </w:r>
    </w:p>
    <w:p>
      <w:r>
        <w:rPr>
          <w:b w:val="0"/>
          <w:sz w:val="20"/>
        </w:rPr>
        <w:t>Teléfono: _____________________   Correo electrónico: _______________________</w:t>
      </w:r>
    </w:p>
    <w:p/>
    <w:p>
      <w:r>
        <w:rPr>
          <w:b/>
          <w:sz w:val="20"/>
        </w:rPr>
        <w:t>EXPEDIENTE/REFERENCIA:</w:t>
      </w:r>
    </w:p>
    <w:p>
      <w:r>
        <w:rPr>
          <w:b w:val="0"/>
          <w:sz w:val="20"/>
        </w:rPr>
        <w:t>Nº de expediente/resolución: ________________________________________________</w:t>
      </w:r>
    </w:p>
    <w:p>
      <w:r>
        <w:rPr>
          <w:b w:val="0"/>
          <w:sz w:val="20"/>
        </w:rPr>
        <w:t>Órgano que dictó la resolución: _____________________________________________</w:t>
      </w:r>
    </w:p>
    <w:p>
      <w:r>
        <w:rPr>
          <w:b w:val="0"/>
          <w:sz w:val="20"/>
        </w:rPr>
        <w:t>Fecha de notificación: __________________</w:t>
      </w:r>
    </w:p>
    <w:p/>
    <w:p>
      <w:r>
        <w:rPr>
          <w:b/>
          <w:sz w:val="20"/>
        </w:rPr>
        <w:t>ILMO./A. SR./SRA. DIRECTOR/A GENERAL DE OSAKIDETZA-SERVICIO VASCO DE SALUD</w:t>
      </w:r>
    </w:p>
    <w:p/>
    <w:p>
      <w:r>
        <w:rPr>
          <w:b/>
          <w:sz w:val="20"/>
        </w:rPr>
        <w:t>EXPONE</w:t>
      </w:r>
    </w:p>
    <w:p>
      <w:r>
        <w:rPr>
          <w:b w:val="0"/>
          <w:sz w:val="20"/>
        </w:rPr>
        <w:t>PRIMERO.- Que ha recibido notificación de la resolución administrativa dictada en el procedimiento referenciado, cuya copia se acompaña, y no estando conforme con su contenido.</w:t>
      </w:r>
    </w:p>
    <w:p>
      <w:r>
        <w:rPr>
          <w:b w:val="0"/>
          <w:sz w:val="20"/>
        </w:rPr>
        <w:t>SEGUNDO.- Que considera que la resolución impugnada lesiona sus derechos e intereses legítimos por los siguientes motivos: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FUNDAMENTOS DE DERECHO</w:t>
      </w:r>
    </w:p>
    <w:p>
      <w:r>
        <w:rPr>
          <w:b w:val="0"/>
          <w:sz w:val="20"/>
        </w:rPr>
        <w:t>I. Legitimación: El recurrente ostenta legitimación activa conforme al artículo 30 y concordantes de la Ley 39/2015, de 1 de octubre, del Procedimiento Administrativo Común de las Administraciones Públicas.</w:t>
      </w:r>
    </w:p>
    <w:p>
      <w:r>
        <w:rPr>
          <w:b w:val="0"/>
          <w:sz w:val="20"/>
        </w:rPr>
        <w:t>II. Procedimiento: Este recurso se interpone dentro del plazo legal establecido, de conformidad con lo dispuesto en los artículos 121 y 122 de la Ley 39/2015, de 1 de octubre.</w:t>
      </w:r>
    </w:p>
    <w:p>
      <w:r>
        <w:rPr>
          <w:b w:val="0"/>
          <w:sz w:val="20"/>
        </w:rPr>
        <w:t>III. Fondo: (Exponer brevemente los fundamentos jurídicos que apoyan la pretensión del recurrente)</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POR TODO ELLO, SOLICITA:</w:t>
      </w:r>
    </w:p>
    <w:p>
      <w:r>
        <w:rPr>
          <w:b w:val="0"/>
          <w:sz w:val="20"/>
        </w:rPr>
        <w:t>Que se admita este escrito, tenga por interpuesto RECURSO DE ALZADA contra la resolución indicada y, previos los trámites legales oportunos, se dicte resolución por la que se revoque la resolución impugnada, reconociendo el derecho e interés legítimo del recurrente en los términos expuestos.</w:t>
      </w:r>
    </w:p>
    <w:p/>
    <w:p>
      <w:r>
        <w:rPr>
          <w:b/>
          <w:sz w:val="20"/>
        </w:rPr>
        <w:t>DOCUMENTOS QUE SE APORTAN:</w:t>
      </w:r>
    </w:p>
    <w:p>
      <w:r>
        <w:rPr>
          <w:b w:val="0"/>
          <w:sz w:val="20"/>
        </w:rPr>
        <w:t>1. Copia de la resolución impugnada.</w:t>
      </w:r>
    </w:p>
    <w:p>
      <w:r>
        <w:rPr>
          <w:b w:val="0"/>
          <w:sz w:val="20"/>
        </w:rPr>
        <w:t>2. Copia del DNI/NIE del recurrente.</w:t>
      </w:r>
    </w:p>
    <w:p>
      <w:r>
        <w:rPr>
          <w:b w:val="0"/>
          <w:sz w:val="20"/>
        </w:rPr>
        <w:t>3. Documentación acreditativa de los hechos expuestos.</w:t>
      </w:r>
    </w:p>
    <w:p>
      <w:r>
        <w:rPr>
          <w:b w:val="0"/>
          <w:sz w:val="20"/>
        </w:rPr>
        <w:t>4. Cualquier otro documento que se estime oportuno.</w:t>
      </w:r>
    </w:p>
    <w:p/>
    <w:p>
      <w:r>
        <w:rPr>
          <w:b/>
          <w:sz w:val="20"/>
        </w:rPr>
        <w:t>EL RECURRENTE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https://experto-recursos.com/recurso-de-alzada-osakidetza/</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de-alzada-osakidetza/"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