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ALZADA ANTE MUFACE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apellidos: 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Localidad: _________________________    Código Postal: ____________________</w:t>
      </w:r>
    </w:p>
    <w:p>
      <w:r>
        <w:rPr>
          <w:b w:val="0"/>
          <w:sz w:val="20"/>
        </w:rPr>
        <w:t>Teléfono: __________________________    Correo electrónico: _______________</w:t>
      </w:r>
    </w:p>
    <w:p>
      <w:r>
        <w:rPr>
          <w:b w:val="0"/>
          <w:sz w:val="20"/>
        </w:rPr>
        <w:t>Nº de afiliación MUFACE: _______________________________</w:t>
      </w:r>
    </w:p>
    <w:p/>
    <w:p>
      <w:r>
        <w:rPr>
          <w:b/>
          <w:sz w:val="20"/>
        </w:rPr>
        <w:t>ILMO./A. SR./SRA. DIRECTOR/A GENERAL DE LA MUTUALIDAD GENERAL DE FUNCIONARIOS CIVILES DEL ESTADO (MUFACE)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en fecha _____________________ ha recibido notificación/resolución dictada por MUFACE, referencia ________________________, por la que se _________________________________.</w:t>
      </w:r>
    </w:p>
    <w:p>
      <w:r>
        <w:rPr>
          <w:b w:val="0"/>
          <w:sz w:val="20"/>
        </w:rPr>
        <w:t>SEGUNDO.- Que no está conforme con la citada resolución/notificación, por los siguientes motivos:</w:t>
      </w:r>
    </w:p>
    <w:p>
      <w:r>
        <w:rPr>
          <w:b w:val="0"/>
          <w:sz w:val="20"/>
        </w:rPr>
        <w:t>1. 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lo dispuesto en el artículo 121 de la Ley 39/2015, de 1 de octubre, del Procedimiento Administrativo Común de las Administraciones Públicas, contra las resoluciones y actos de trámite que determinen la imposibilidad de continuar el procedimiento, produzcan indefensión o perjuicio irreparable a derechos e intereses legítimos, podrá interponerse recurso de alzada ante el órgano superior jerárquico del que los dictó.</w:t>
      </w:r>
    </w:p>
    <w:p>
      <w:r>
        <w:rPr>
          <w:b w:val="0"/>
          <w:sz w:val="20"/>
        </w:rPr>
        <w:t>II. Asimismo, conforme al artículo 122 de la misma Ley, el plazo para la interposición del recurso de alzada será de un mes si el acto fuera expreso, o en cualquier momento a partir del día siguiente a aquel en que, de acuerdo con su normativa específica, se produzca el acto presunto.</w:t>
      </w:r>
    </w:p>
    <w:p>
      <w:r>
        <w:rPr>
          <w:b w:val="0"/>
          <w:sz w:val="20"/>
        </w:rPr>
        <w:t>III. En cuanto al fondo del asunto: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0"/>
        </w:rPr>
        <w:t>POR TODO ELLO, SOLICITA</w:t>
      </w:r>
    </w:p>
    <w:p>
      <w:r>
        <w:rPr>
          <w:b w:val="0"/>
          <w:sz w:val="20"/>
        </w:rPr>
        <w:t>Que teniendo por presentado este escrito, se sirva admitirlo, y en virtud de las alegaciones y fundamentos de derecho expuestos, acuerde estimar el presente recurso de alzada, y en consecuencia, se revoque o modifique la resolución impugnada en los términos solicitados.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la resolución o notificación impugnada.</w:t>
      </w:r>
    </w:p>
    <w:p>
      <w:r>
        <w:rPr>
          <w:b w:val="0"/>
          <w:sz w:val="20"/>
        </w:rPr>
        <w:t>2. Documentos que acreditan los hechos alegados.</w:t>
      </w:r>
    </w:p>
    <w:p>
      <w:r>
        <w:rPr>
          <w:b w:val="0"/>
          <w:sz w:val="20"/>
        </w:rPr>
        <w:t>3. Copia del DNI/NIE del recurrente.</w:t>
      </w:r>
    </w:p>
    <w:p>
      <w:r>
        <w:rPr>
          <w:b w:val="0"/>
          <w:sz w:val="20"/>
        </w:rPr>
        <w:t>4. Cualquier otro documento que se estime relevante.</w:t>
      </w:r>
    </w:p>
    <w:p/>
    <w:p>
      <w:r>
        <w:rPr>
          <w:b w:val="0"/>
          <w:sz w:val="20"/>
        </w:rPr>
        <w:t>En ________________________________</w:t>
      </w:r>
    </w:p>
    <w:p>
      <w:r>
        <w:rPr>
          <w:b w:val="0"/>
          <w:sz w:val="20"/>
        </w:rPr>
        <w:t>Firma: ____________________________</w:t>
      </w:r>
    </w:p>
    <w:p/>
    <w:p/>
    <w:p>
      <w:r>
        <w:rPr>
          <w:b w:val="0"/>
          <w:sz w:val="20"/>
        </w:rPr>
        <w:t>Fdo.: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https://experto-recursos.com/recurso-de-alzada-muface/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de-alzada-muface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